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28" w:rsidRPr="0019402A" w:rsidRDefault="00673C28" w:rsidP="00673C2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6115050" cy="7524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28" w:rsidRPr="009F5DC4" w:rsidRDefault="00673C28" w:rsidP="00673C28">
      <w:pPr>
        <w:snapToGrid w:val="0"/>
        <w:jc w:val="distribute"/>
        <w:rPr>
          <w:rFonts w:eastAsia="標楷體"/>
          <w:b/>
          <w:sz w:val="32"/>
          <w:szCs w:val="32"/>
        </w:rPr>
      </w:pPr>
      <w:r w:rsidRPr="009F5DC4">
        <w:rPr>
          <w:rFonts w:eastAsia="標楷體" w:hAnsi="標楷體"/>
          <w:b/>
          <w:sz w:val="32"/>
          <w:szCs w:val="32"/>
        </w:rPr>
        <w:t>國立</w:t>
      </w:r>
      <w:proofErr w:type="gramStart"/>
      <w:r w:rsidRPr="009F5DC4">
        <w:rPr>
          <w:rFonts w:eastAsia="標楷體" w:hAnsi="標楷體"/>
          <w:b/>
          <w:sz w:val="32"/>
          <w:szCs w:val="32"/>
        </w:rPr>
        <w:t>臺</w:t>
      </w:r>
      <w:proofErr w:type="gramEnd"/>
      <w:r w:rsidRPr="009F5DC4">
        <w:rPr>
          <w:rFonts w:eastAsia="標楷體" w:hAnsi="標楷體"/>
          <w:b/>
          <w:sz w:val="32"/>
          <w:szCs w:val="32"/>
        </w:rPr>
        <w:t>北商業技術學院</w:t>
      </w:r>
      <w:r w:rsidRPr="009F5DC4">
        <w:rPr>
          <w:rFonts w:eastAsia="標楷體"/>
          <w:b/>
          <w:sz w:val="32"/>
          <w:szCs w:val="32"/>
        </w:rPr>
        <w:t>10</w:t>
      </w:r>
      <w:r>
        <w:rPr>
          <w:rFonts w:eastAsia="標楷體" w:hint="eastAsia"/>
          <w:b/>
          <w:sz w:val="32"/>
          <w:szCs w:val="32"/>
        </w:rPr>
        <w:t>2</w:t>
      </w:r>
      <w:r w:rsidRPr="009F5DC4">
        <w:rPr>
          <w:rFonts w:eastAsia="標楷體" w:hAnsi="標楷體"/>
          <w:b/>
          <w:sz w:val="32"/>
          <w:szCs w:val="32"/>
        </w:rPr>
        <w:t>學年度第</w:t>
      </w:r>
      <w:r w:rsidRPr="009F5DC4">
        <w:rPr>
          <w:rFonts w:eastAsia="標楷體"/>
          <w:b/>
          <w:sz w:val="32"/>
          <w:szCs w:val="32"/>
        </w:rPr>
        <w:t>1</w:t>
      </w:r>
      <w:r w:rsidRPr="009F5DC4">
        <w:rPr>
          <w:rFonts w:eastAsia="標楷體" w:hAnsi="標楷體"/>
          <w:b/>
          <w:sz w:val="32"/>
          <w:szCs w:val="32"/>
        </w:rPr>
        <w:t>學期</w:t>
      </w:r>
    </w:p>
    <w:p w:rsidR="00673C28" w:rsidRDefault="00673C28" w:rsidP="00673C28">
      <w:pPr>
        <w:jc w:val="center"/>
        <w:rPr>
          <w:rFonts w:eastAsia="標楷體" w:hAnsi="標楷體"/>
          <w:b/>
          <w:sz w:val="32"/>
          <w:szCs w:val="32"/>
        </w:rPr>
      </w:pPr>
      <w:r w:rsidRPr="00312DC4">
        <w:rPr>
          <w:rFonts w:eastAsia="標楷體" w:hAnsi="標楷體" w:hint="eastAsia"/>
          <w:b/>
          <w:sz w:val="32"/>
          <w:szCs w:val="32"/>
        </w:rPr>
        <w:t>「</w:t>
      </w:r>
      <w:r w:rsidRPr="00B94341">
        <w:rPr>
          <w:rFonts w:eastAsia="標楷體" w:hAnsi="標楷體" w:hint="eastAsia"/>
          <w:b/>
          <w:sz w:val="32"/>
          <w:szCs w:val="32"/>
        </w:rPr>
        <w:t>提升新生學習技巧及學習方法</w:t>
      </w:r>
      <w:r w:rsidRPr="00312DC4">
        <w:rPr>
          <w:rFonts w:eastAsia="標楷體" w:hAnsi="標楷體" w:hint="eastAsia"/>
          <w:b/>
          <w:sz w:val="32"/>
          <w:szCs w:val="32"/>
        </w:rPr>
        <w:t>」</w:t>
      </w:r>
      <w:r>
        <w:rPr>
          <w:rFonts w:eastAsia="標楷體" w:hAnsi="標楷體" w:hint="eastAsia"/>
          <w:b/>
          <w:sz w:val="32"/>
          <w:szCs w:val="32"/>
        </w:rPr>
        <w:t>講座活動議程表</w:t>
      </w:r>
    </w:p>
    <w:p w:rsidR="00673C28" w:rsidRPr="005D785C" w:rsidRDefault="00673C28" w:rsidP="00C53DD9">
      <w:pPr>
        <w:snapToGrid w:val="0"/>
        <w:spacing w:line="50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 w:rsidRPr="005D785C">
        <w:rPr>
          <w:rFonts w:eastAsia="標楷體" w:hAnsi="標楷體"/>
          <w:sz w:val="28"/>
          <w:szCs w:val="28"/>
        </w:rPr>
        <w:t>活動地點：本校</w:t>
      </w:r>
      <w:proofErr w:type="gramStart"/>
      <w:r>
        <w:rPr>
          <w:rFonts w:eastAsia="標楷體" w:hAnsi="標楷體" w:hint="eastAsia"/>
          <w:sz w:val="28"/>
          <w:szCs w:val="28"/>
        </w:rPr>
        <w:t>承曦樓</w:t>
      </w:r>
      <w:proofErr w:type="gramEnd"/>
      <w:r>
        <w:rPr>
          <w:rFonts w:eastAsia="標楷體" w:hAnsi="標楷體" w:hint="eastAsia"/>
          <w:sz w:val="28"/>
          <w:szCs w:val="28"/>
        </w:rPr>
        <w:t>405</w:t>
      </w:r>
      <w:r>
        <w:rPr>
          <w:rFonts w:eastAsia="標楷體" w:hAnsi="標楷體" w:hint="eastAsia"/>
          <w:sz w:val="28"/>
          <w:szCs w:val="28"/>
        </w:rPr>
        <w:t>階梯教室</w:t>
      </w:r>
      <w:r w:rsidR="00C53DD9">
        <w:rPr>
          <w:rFonts w:eastAsia="標楷體" w:hAnsi="標楷體" w:hint="eastAsia"/>
          <w:sz w:val="28"/>
          <w:szCs w:val="28"/>
        </w:rPr>
        <w:t>、</w:t>
      </w:r>
      <w:r w:rsidR="00C53DD9">
        <w:rPr>
          <w:rFonts w:eastAsia="標楷體" w:hAnsi="標楷體" w:hint="eastAsia"/>
          <w:sz w:val="28"/>
          <w:szCs w:val="28"/>
        </w:rPr>
        <w:t>602</w:t>
      </w:r>
      <w:r w:rsidR="00C53DD9">
        <w:rPr>
          <w:rFonts w:eastAsia="標楷體" w:hAnsi="標楷體" w:hint="eastAsia"/>
          <w:sz w:val="28"/>
          <w:szCs w:val="28"/>
        </w:rPr>
        <w:t>電腦教室</w:t>
      </w:r>
      <w:r w:rsidRPr="005D785C">
        <w:rPr>
          <w:rFonts w:eastAsia="標楷體" w:hAnsi="標楷體" w:hint="eastAsia"/>
          <w:sz w:val="28"/>
          <w:szCs w:val="28"/>
        </w:rPr>
        <w:t>(</w:t>
      </w:r>
      <w:r w:rsidRPr="005D785C">
        <w:rPr>
          <w:rFonts w:eastAsia="標楷體" w:hAnsi="標楷體" w:hint="eastAsia"/>
          <w:sz w:val="28"/>
          <w:szCs w:val="28"/>
        </w:rPr>
        <w:t>校址：台北市中正區濟南路一段</w:t>
      </w:r>
      <w:r w:rsidRPr="005D785C">
        <w:rPr>
          <w:rFonts w:eastAsia="標楷體" w:hAnsi="標楷體" w:hint="eastAsia"/>
          <w:sz w:val="28"/>
          <w:szCs w:val="28"/>
        </w:rPr>
        <w:t>321</w:t>
      </w:r>
      <w:r w:rsidRPr="005D785C">
        <w:rPr>
          <w:rFonts w:eastAsia="標楷體" w:hAnsi="標楷體" w:hint="eastAsia"/>
          <w:sz w:val="28"/>
          <w:szCs w:val="28"/>
        </w:rPr>
        <w:t>號</w:t>
      </w:r>
      <w:r w:rsidRPr="005D785C">
        <w:rPr>
          <w:rFonts w:eastAsia="標楷體" w:hAnsi="標楷體" w:hint="eastAsia"/>
          <w:sz w:val="28"/>
          <w:szCs w:val="28"/>
        </w:rPr>
        <w:t>)</w:t>
      </w:r>
    </w:p>
    <w:p w:rsidR="00673C28" w:rsidRDefault="00673C28" w:rsidP="00673C28">
      <w:pPr>
        <w:snapToGrid w:val="0"/>
        <w:spacing w:line="500" w:lineRule="exact"/>
        <w:jc w:val="both"/>
        <w:rPr>
          <w:rFonts w:eastAsia="標楷體" w:hAnsi="標楷體"/>
          <w:sz w:val="28"/>
          <w:szCs w:val="28"/>
        </w:rPr>
      </w:pPr>
      <w:r w:rsidRPr="0006588A">
        <w:rPr>
          <w:rFonts w:eastAsia="標楷體" w:hAnsi="標楷體" w:hint="eastAsia"/>
          <w:sz w:val="28"/>
          <w:szCs w:val="28"/>
        </w:rPr>
        <w:t>活動</w:t>
      </w:r>
      <w:r>
        <w:rPr>
          <w:rFonts w:eastAsia="標楷體" w:hAnsi="標楷體" w:hint="eastAsia"/>
          <w:sz w:val="28"/>
          <w:szCs w:val="28"/>
        </w:rPr>
        <w:t>時間與</w:t>
      </w:r>
      <w:r w:rsidRPr="0006588A">
        <w:rPr>
          <w:rFonts w:eastAsia="標楷體" w:hAnsi="標楷體" w:hint="eastAsia"/>
          <w:sz w:val="28"/>
          <w:szCs w:val="28"/>
        </w:rPr>
        <w:t>流程：</w:t>
      </w:r>
      <w:r w:rsidRPr="00915A44">
        <w:rPr>
          <w:rFonts w:eastAsia="標楷體" w:hAnsi="標楷體" w:hint="eastAsia"/>
          <w:sz w:val="28"/>
          <w:szCs w:val="28"/>
        </w:rPr>
        <w:t>102</w:t>
      </w:r>
      <w:r w:rsidRPr="00915A44">
        <w:rPr>
          <w:rFonts w:eastAsia="標楷體" w:hAnsi="標楷體" w:hint="eastAsia"/>
          <w:sz w:val="28"/>
          <w:szCs w:val="28"/>
        </w:rPr>
        <w:t>年</w:t>
      </w:r>
      <w:r w:rsidRPr="00915A44">
        <w:rPr>
          <w:rFonts w:eastAsia="標楷體" w:hAnsi="標楷體" w:hint="eastAsia"/>
          <w:sz w:val="28"/>
          <w:szCs w:val="28"/>
        </w:rPr>
        <w:t>9</w:t>
      </w:r>
      <w:r>
        <w:rPr>
          <w:rFonts w:eastAsia="標楷體" w:hAnsi="標楷體" w:hint="eastAsia"/>
          <w:sz w:val="28"/>
          <w:szCs w:val="28"/>
        </w:rPr>
        <w:t>月</w:t>
      </w:r>
      <w:r>
        <w:rPr>
          <w:rFonts w:eastAsia="標楷體" w:hAnsi="標楷體" w:hint="eastAsia"/>
          <w:sz w:val="28"/>
          <w:szCs w:val="28"/>
        </w:rPr>
        <w:t>2</w:t>
      </w:r>
      <w:r>
        <w:rPr>
          <w:rFonts w:eastAsia="標楷體" w:hAnsi="標楷體" w:hint="eastAsia"/>
          <w:sz w:val="28"/>
          <w:szCs w:val="28"/>
        </w:rPr>
        <w:t>日至</w:t>
      </w:r>
      <w:r>
        <w:rPr>
          <w:rFonts w:eastAsia="標楷體" w:hAnsi="標楷體" w:hint="eastAsia"/>
          <w:sz w:val="28"/>
          <w:szCs w:val="28"/>
        </w:rPr>
        <w:t>9</w:t>
      </w:r>
      <w:r>
        <w:rPr>
          <w:rFonts w:eastAsia="標楷體" w:hAnsi="標楷體" w:hint="eastAsia"/>
          <w:sz w:val="28"/>
          <w:szCs w:val="28"/>
        </w:rPr>
        <w:t>月</w:t>
      </w:r>
      <w:r>
        <w:rPr>
          <w:rFonts w:eastAsia="標楷體" w:hAnsi="標楷體" w:hint="eastAsia"/>
          <w:sz w:val="28"/>
          <w:szCs w:val="28"/>
        </w:rPr>
        <w:t>4</w:t>
      </w:r>
      <w:r>
        <w:rPr>
          <w:rFonts w:eastAsia="標楷體" w:hAnsi="標楷體" w:hint="eastAsia"/>
          <w:sz w:val="28"/>
          <w:szCs w:val="28"/>
        </w:rPr>
        <w:t>日</w:t>
      </w:r>
    </w:p>
    <w:p w:rsidR="00673C28" w:rsidRPr="0006588A" w:rsidRDefault="00673C28" w:rsidP="00673C28">
      <w:pPr>
        <w:snapToGrid w:val="0"/>
        <w:spacing w:line="500" w:lineRule="exact"/>
        <w:jc w:val="both"/>
        <w:rPr>
          <w:rFonts w:eastAsia="標楷體" w:hAnsi="標楷體"/>
          <w:sz w:val="28"/>
          <w:szCs w:val="28"/>
        </w:rPr>
      </w:pPr>
    </w:p>
    <w:tbl>
      <w:tblPr>
        <w:tblW w:w="9791" w:type="dxa"/>
        <w:jc w:val="center"/>
        <w:tblInd w:w="-16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44"/>
        <w:gridCol w:w="2977"/>
        <w:gridCol w:w="2676"/>
        <w:gridCol w:w="1994"/>
      </w:tblGrid>
      <w:tr w:rsidR="00673C28" w:rsidRPr="00F500A8" w:rsidTr="00BF28E8">
        <w:trPr>
          <w:jc w:val="center"/>
        </w:trPr>
        <w:tc>
          <w:tcPr>
            <w:tcW w:w="512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F500A8">
              <w:rPr>
                <w:rFonts w:eastAsia="標楷體" w:hAnsi="標楷體"/>
                <w:sz w:val="28"/>
                <w:szCs w:val="28"/>
              </w:rPr>
              <w:t>年</w:t>
            </w:r>
            <w:r w:rsidRPr="00F500A8">
              <w:rPr>
                <w:rFonts w:eastAsia="標楷體"/>
                <w:sz w:val="28"/>
                <w:szCs w:val="28"/>
              </w:rPr>
              <w:t>9</w:t>
            </w:r>
            <w:r w:rsidRPr="00F500A8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F500A8">
              <w:rPr>
                <w:rFonts w:eastAsia="標楷體" w:hAnsi="標楷體"/>
                <w:sz w:val="28"/>
                <w:szCs w:val="28"/>
              </w:rPr>
              <w:t>日</w:t>
            </w:r>
            <w:r w:rsidRPr="00F500A8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F500A8"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F500A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主講者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地點</w:t>
            </w:r>
          </w:p>
        </w:tc>
      </w:tr>
      <w:tr w:rsidR="00673C28" w:rsidRPr="00F500A8" w:rsidTr="00BF28E8">
        <w:trPr>
          <w:trHeight w:val="1002"/>
          <w:jc w:val="center"/>
        </w:trPr>
        <w:tc>
          <w:tcPr>
            <w:tcW w:w="2144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500A8">
              <w:rPr>
                <w:rFonts w:eastAsia="標楷體"/>
                <w:sz w:val="28"/>
                <w:szCs w:val="28"/>
              </w:rPr>
              <w:t>9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00~12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時間管理</w:t>
            </w:r>
            <w:r w:rsidRPr="00F500A8">
              <w:rPr>
                <w:rFonts w:eastAsia="標楷體" w:hAnsi="標楷體"/>
                <w:sz w:val="28"/>
                <w:szCs w:val="28"/>
              </w:rPr>
              <w:t>高手</w:t>
            </w:r>
          </w:p>
        </w:tc>
        <w:tc>
          <w:tcPr>
            <w:tcW w:w="2676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培基文教基金會</w:t>
            </w:r>
          </w:p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王仲綏</w:t>
            </w:r>
            <w:r w:rsidRPr="00F500A8">
              <w:rPr>
                <w:rFonts w:eastAsia="標楷體"/>
                <w:sz w:val="28"/>
                <w:szCs w:val="28"/>
              </w:rPr>
              <w:t xml:space="preserve"> </w:t>
            </w:r>
            <w:r w:rsidRPr="00F500A8">
              <w:rPr>
                <w:rFonts w:eastAsia="標楷體" w:hAnsi="標楷體"/>
                <w:sz w:val="28"/>
                <w:szCs w:val="28"/>
              </w:rPr>
              <w:t>顧問</w:t>
            </w:r>
          </w:p>
        </w:tc>
        <w:tc>
          <w:tcPr>
            <w:tcW w:w="1994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00A8">
              <w:rPr>
                <w:rFonts w:eastAsia="標楷體" w:hAnsi="標楷體"/>
                <w:sz w:val="28"/>
                <w:szCs w:val="28"/>
              </w:rPr>
              <w:t>承曦樓</w:t>
            </w:r>
            <w:proofErr w:type="gramEnd"/>
          </w:p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405</w:t>
            </w:r>
            <w:r>
              <w:rPr>
                <w:rFonts w:eastAsia="標楷體" w:hint="eastAsia"/>
                <w:sz w:val="28"/>
                <w:szCs w:val="28"/>
              </w:rPr>
              <w:t>階梯</w:t>
            </w:r>
            <w:r w:rsidRPr="00F500A8">
              <w:rPr>
                <w:rFonts w:eastAsia="標楷體" w:hAnsi="標楷體"/>
                <w:sz w:val="28"/>
                <w:szCs w:val="28"/>
              </w:rPr>
              <w:t>教室</w:t>
            </w:r>
          </w:p>
        </w:tc>
      </w:tr>
      <w:tr w:rsidR="00673C28" w:rsidRPr="00F500A8" w:rsidTr="00BF28E8">
        <w:trPr>
          <w:trHeight w:val="1412"/>
          <w:jc w:val="center"/>
        </w:trPr>
        <w:tc>
          <w:tcPr>
            <w:tcW w:w="2144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/>
                <w:sz w:val="28"/>
                <w:szCs w:val="28"/>
              </w:rPr>
              <w:t>13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30~1</w:t>
            </w:r>
            <w:r w:rsidRPr="00F500A8">
              <w:rPr>
                <w:rFonts w:eastAsia="標楷體" w:hint="eastAsia"/>
                <w:sz w:val="28"/>
                <w:szCs w:val="28"/>
              </w:rPr>
              <w:t>6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 w:hint="eastAsia"/>
                <w:sz w:val="28"/>
                <w:szCs w:val="28"/>
              </w:rPr>
              <w:t>3</w:t>
            </w:r>
            <w:r w:rsidRPr="00F500A8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:rsidR="00673C28" w:rsidRDefault="00673C28" w:rsidP="00BF28E8">
            <w:pPr>
              <w:snapToGrid w:val="0"/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品格學習</w:t>
            </w:r>
          </w:p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如何增進</w:t>
            </w:r>
            <w:proofErr w:type="gramStart"/>
            <w:r w:rsidRPr="00F500A8">
              <w:rPr>
                <w:rFonts w:eastAsia="標楷體" w:hAnsi="標楷體"/>
                <w:sz w:val="28"/>
                <w:szCs w:val="28"/>
              </w:rPr>
              <w:t>人際關係－談有效</w:t>
            </w:r>
            <w:proofErr w:type="gramEnd"/>
            <w:r w:rsidRPr="00F500A8">
              <w:rPr>
                <w:rFonts w:eastAsia="標楷體" w:hAnsi="標楷體"/>
                <w:sz w:val="28"/>
                <w:szCs w:val="28"/>
              </w:rPr>
              <w:t>溝通技巧</w:t>
            </w:r>
          </w:p>
        </w:tc>
        <w:tc>
          <w:tcPr>
            <w:tcW w:w="2676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培基文教基金會</w:t>
            </w:r>
          </w:p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王仲綏</w:t>
            </w:r>
            <w:r w:rsidRPr="00F500A8">
              <w:rPr>
                <w:rFonts w:eastAsia="標楷體"/>
                <w:sz w:val="28"/>
                <w:szCs w:val="28"/>
              </w:rPr>
              <w:t xml:space="preserve"> </w:t>
            </w:r>
            <w:r w:rsidRPr="00F500A8">
              <w:rPr>
                <w:rFonts w:eastAsia="標楷體" w:hAnsi="標楷體"/>
                <w:sz w:val="28"/>
                <w:szCs w:val="28"/>
              </w:rPr>
              <w:t>顧問</w:t>
            </w:r>
          </w:p>
        </w:tc>
        <w:tc>
          <w:tcPr>
            <w:tcW w:w="1994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00A8">
              <w:rPr>
                <w:rFonts w:eastAsia="標楷體" w:hAnsi="標楷體"/>
                <w:sz w:val="28"/>
                <w:szCs w:val="28"/>
              </w:rPr>
              <w:t>承曦樓</w:t>
            </w:r>
            <w:proofErr w:type="gramEnd"/>
          </w:p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405</w:t>
            </w:r>
            <w:r>
              <w:rPr>
                <w:rFonts w:eastAsia="標楷體" w:hint="eastAsia"/>
                <w:sz w:val="28"/>
                <w:szCs w:val="28"/>
              </w:rPr>
              <w:t>階梯</w:t>
            </w:r>
            <w:r w:rsidRPr="00F500A8">
              <w:rPr>
                <w:rFonts w:eastAsia="標楷體" w:hAnsi="標楷體"/>
                <w:sz w:val="28"/>
                <w:szCs w:val="28"/>
              </w:rPr>
              <w:t>教室</w:t>
            </w:r>
          </w:p>
        </w:tc>
      </w:tr>
      <w:tr w:rsidR="00673C28" w:rsidRPr="00F500A8" w:rsidTr="00BF28E8">
        <w:trPr>
          <w:jc w:val="center"/>
        </w:trPr>
        <w:tc>
          <w:tcPr>
            <w:tcW w:w="512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F500A8">
              <w:rPr>
                <w:rFonts w:eastAsia="標楷體" w:hAnsi="標楷體"/>
                <w:sz w:val="28"/>
                <w:szCs w:val="28"/>
              </w:rPr>
              <w:t>年</w:t>
            </w:r>
            <w:r w:rsidRPr="00F500A8">
              <w:rPr>
                <w:rFonts w:eastAsia="標楷體"/>
                <w:sz w:val="28"/>
                <w:szCs w:val="28"/>
              </w:rPr>
              <w:t>9</w:t>
            </w:r>
            <w:r w:rsidRPr="00F500A8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500A8">
              <w:rPr>
                <w:rFonts w:eastAsia="標楷體" w:hAnsi="標楷體"/>
                <w:sz w:val="28"/>
                <w:szCs w:val="28"/>
              </w:rPr>
              <w:t>日</w:t>
            </w:r>
            <w:r w:rsidRPr="00F500A8">
              <w:rPr>
                <w:rFonts w:eastAsia="標楷體"/>
                <w:sz w:val="28"/>
                <w:szCs w:val="28"/>
              </w:rPr>
              <w:t>(</w:t>
            </w:r>
            <w:r w:rsidRPr="00F500A8">
              <w:rPr>
                <w:rFonts w:eastAsia="標楷體" w:hAnsi="標楷體" w:hint="eastAsia"/>
                <w:sz w:val="28"/>
                <w:szCs w:val="28"/>
              </w:rPr>
              <w:t>二</w:t>
            </w:r>
            <w:r w:rsidRPr="00F500A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主講者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地點</w:t>
            </w:r>
          </w:p>
        </w:tc>
      </w:tr>
      <w:tr w:rsidR="00673C28" w:rsidRPr="00F500A8" w:rsidTr="00BF28E8">
        <w:trPr>
          <w:trHeight w:val="1464"/>
          <w:jc w:val="center"/>
        </w:trPr>
        <w:tc>
          <w:tcPr>
            <w:tcW w:w="214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00~12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Microsoft</w:t>
            </w:r>
            <w:r>
              <w:rPr>
                <w:rFonts w:eastAsia="標楷體" w:hint="eastAsia"/>
                <w:sz w:val="28"/>
                <w:szCs w:val="28"/>
              </w:rPr>
              <w:t xml:space="preserve"> office 2010 Power Point </w:t>
            </w:r>
            <w:proofErr w:type="gramStart"/>
            <w:r w:rsidRPr="00E01B55">
              <w:rPr>
                <w:rFonts w:eastAsia="標楷體"/>
                <w:sz w:val="28"/>
                <w:szCs w:val="28"/>
              </w:rPr>
              <w:t>實用密</w:t>
            </w:r>
            <w:proofErr w:type="gramEnd"/>
            <w:r w:rsidRPr="00E01B55">
              <w:rPr>
                <w:rFonts w:eastAsia="標楷體"/>
                <w:sz w:val="28"/>
                <w:szCs w:val="28"/>
              </w:rPr>
              <w:t>技－</w:t>
            </w:r>
            <w:r>
              <w:rPr>
                <w:rFonts w:eastAsia="標楷體" w:hint="eastAsia"/>
                <w:sz w:val="28"/>
                <w:szCs w:val="28"/>
              </w:rPr>
              <w:t>進階</w:t>
            </w:r>
          </w:p>
        </w:tc>
        <w:tc>
          <w:tcPr>
            <w:tcW w:w="26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673C28" w:rsidRPr="00E01B55" w:rsidRDefault="00673C28" w:rsidP="00BF28E8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E01B55">
              <w:rPr>
                <w:rFonts w:eastAsia="標楷體" w:hAnsi="標楷體"/>
                <w:sz w:val="28"/>
                <w:szCs w:val="28"/>
              </w:rPr>
              <w:t>君</w:t>
            </w:r>
            <w:proofErr w:type="gramStart"/>
            <w:r w:rsidRPr="00E01B55">
              <w:rPr>
                <w:rFonts w:eastAsia="標楷體" w:hAnsi="標楷體"/>
                <w:sz w:val="28"/>
                <w:szCs w:val="28"/>
              </w:rPr>
              <w:t>邑</w:t>
            </w:r>
            <w:proofErr w:type="gramEnd"/>
            <w:r w:rsidRPr="00E01B55">
              <w:rPr>
                <w:rFonts w:eastAsia="標楷體" w:hAnsi="標楷體"/>
                <w:sz w:val="28"/>
                <w:szCs w:val="28"/>
              </w:rPr>
              <w:t>資訊有限公司</w:t>
            </w:r>
          </w:p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E01B55">
              <w:rPr>
                <w:rFonts w:eastAsia="標楷體" w:hAnsi="標楷體"/>
                <w:sz w:val="28"/>
                <w:szCs w:val="28"/>
              </w:rPr>
              <w:t>李燕秋</w:t>
            </w:r>
            <w:r w:rsidRPr="00E01B55"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E01B55">
              <w:rPr>
                <w:rFonts w:eastAsia="標楷體" w:hAnsi="標楷體"/>
                <w:sz w:val="28"/>
                <w:szCs w:val="28"/>
              </w:rPr>
              <w:t>講師</w:t>
            </w:r>
          </w:p>
        </w:tc>
        <w:tc>
          <w:tcPr>
            <w:tcW w:w="199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00A8">
              <w:rPr>
                <w:rFonts w:eastAsia="標楷體" w:hAnsi="標楷體"/>
                <w:sz w:val="28"/>
                <w:szCs w:val="28"/>
              </w:rPr>
              <w:t>承曦樓</w:t>
            </w:r>
            <w:proofErr w:type="gramEnd"/>
          </w:p>
          <w:p w:rsidR="00673C28" w:rsidRPr="00F500A8" w:rsidRDefault="00017BBA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602</w:t>
            </w:r>
            <w:r>
              <w:rPr>
                <w:rFonts w:eastAsia="標楷體" w:hint="eastAsia"/>
                <w:sz w:val="28"/>
                <w:szCs w:val="28"/>
              </w:rPr>
              <w:t>電腦</w:t>
            </w:r>
            <w:r w:rsidR="00673C28" w:rsidRPr="00F500A8">
              <w:rPr>
                <w:rFonts w:eastAsia="標楷體" w:hAnsi="標楷體"/>
                <w:sz w:val="28"/>
                <w:szCs w:val="28"/>
              </w:rPr>
              <w:t>教室</w:t>
            </w:r>
          </w:p>
        </w:tc>
      </w:tr>
      <w:tr w:rsidR="00673C28" w:rsidRPr="00F500A8" w:rsidTr="00BF28E8">
        <w:trPr>
          <w:trHeight w:val="1815"/>
          <w:jc w:val="center"/>
        </w:trPr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/>
                <w:sz w:val="28"/>
                <w:szCs w:val="28"/>
              </w:rPr>
              <w:t>13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30~1</w:t>
            </w:r>
            <w:r w:rsidRPr="00F500A8">
              <w:rPr>
                <w:rFonts w:eastAsia="標楷體" w:hint="eastAsia"/>
                <w:sz w:val="28"/>
                <w:szCs w:val="28"/>
              </w:rPr>
              <w:t>6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 w:hint="eastAsia"/>
                <w:sz w:val="28"/>
                <w:szCs w:val="28"/>
              </w:rPr>
              <w:t>3</w:t>
            </w:r>
            <w:r w:rsidRPr="00F500A8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673C28" w:rsidRDefault="00673C28" w:rsidP="00BF28E8">
            <w:pPr>
              <w:snapToGrid w:val="0"/>
              <w:jc w:val="both"/>
              <w:rPr>
                <w:rFonts w:eastAsia="標楷體" w:hAnsi="標楷體"/>
                <w:sz w:val="28"/>
                <w:szCs w:val="28"/>
              </w:rPr>
            </w:pPr>
            <w:r w:rsidRPr="00810895">
              <w:rPr>
                <w:rFonts w:eastAsia="標楷體" w:hAnsi="標楷體" w:hint="eastAsia"/>
                <w:sz w:val="28"/>
                <w:szCs w:val="28"/>
              </w:rPr>
              <w:t>閱讀與筆記技巧</w:t>
            </w:r>
          </w:p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含原文書刊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676" w:type="dxa"/>
            <w:tcBorders>
              <w:top w:val="single" w:sz="4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國立臺灣大學教學發展中心學習促進組副組長</w:t>
            </w:r>
            <w:r w:rsidRPr="00F500A8">
              <w:rPr>
                <w:rFonts w:eastAsia="標楷體"/>
                <w:sz w:val="28"/>
                <w:szCs w:val="28"/>
              </w:rPr>
              <w:t xml:space="preserve"> </w:t>
            </w:r>
            <w:r w:rsidRPr="00F500A8">
              <w:rPr>
                <w:rFonts w:eastAsia="標楷體" w:hAnsi="標楷體"/>
                <w:sz w:val="28"/>
                <w:szCs w:val="28"/>
              </w:rPr>
              <w:t>石美倫</w:t>
            </w:r>
            <w:r w:rsidRPr="00F500A8">
              <w:rPr>
                <w:rFonts w:eastAsia="標楷體"/>
                <w:sz w:val="28"/>
                <w:szCs w:val="28"/>
              </w:rPr>
              <w:t xml:space="preserve"> </w:t>
            </w:r>
            <w:r w:rsidRPr="00F500A8">
              <w:rPr>
                <w:rFonts w:eastAsia="標楷體" w:hAnsi="標楷體"/>
                <w:sz w:val="28"/>
                <w:szCs w:val="28"/>
              </w:rPr>
              <w:t>博士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00A8">
              <w:rPr>
                <w:rFonts w:eastAsia="標楷體" w:hAnsi="標楷體"/>
                <w:sz w:val="28"/>
                <w:szCs w:val="28"/>
              </w:rPr>
              <w:t>承曦樓</w:t>
            </w:r>
            <w:proofErr w:type="gramEnd"/>
          </w:p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405</w:t>
            </w:r>
            <w:r>
              <w:rPr>
                <w:rFonts w:eastAsia="標楷體" w:hint="eastAsia"/>
                <w:sz w:val="28"/>
                <w:szCs w:val="28"/>
              </w:rPr>
              <w:t>階梯</w:t>
            </w:r>
            <w:r w:rsidRPr="00F500A8">
              <w:rPr>
                <w:rFonts w:eastAsia="標楷體" w:hAnsi="標楷體"/>
                <w:sz w:val="28"/>
                <w:szCs w:val="28"/>
              </w:rPr>
              <w:t>教室</w:t>
            </w:r>
          </w:p>
        </w:tc>
      </w:tr>
      <w:tr w:rsidR="00673C28" w:rsidRPr="00F500A8" w:rsidTr="00BF28E8">
        <w:trPr>
          <w:jc w:val="center"/>
        </w:trPr>
        <w:tc>
          <w:tcPr>
            <w:tcW w:w="512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F500A8">
              <w:rPr>
                <w:rFonts w:eastAsia="標楷體" w:hAnsi="標楷體"/>
                <w:sz w:val="28"/>
                <w:szCs w:val="28"/>
              </w:rPr>
              <w:t>年</w:t>
            </w:r>
            <w:r w:rsidRPr="00F500A8">
              <w:rPr>
                <w:rFonts w:eastAsia="標楷體"/>
                <w:sz w:val="28"/>
                <w:szCs w:val="28"/>
              </w:rPr>
              <w:t>9</w:t>
            </w:r>
            <w:r w:rsidRPr="00F500A8">
              <w:rPr>
                <w:rFonts w:eastAsia="標楷體" w:hAnsi="標楷體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F500A8">
              <w:rPr>
                <w:rFonts w:eastAsia="標楷體" w:hAnsi="標楷體"/>
                <w:sz w:val="28"/>
                <w:szCs w:val="28"/>
              </w:rPr>
              <w:t>日</w:t>
            </w:r>
            <w:r w:rsidRPr="00F500A8">
              <w:rPr>
                <w:rFonts w:eastAsia="標楷體"/>
                <w:sz w:val="28"/>
                <w:szCs w:val="28"/>
              </w:rPr>
              <w:t>(</w:t>
            </w:r>
            <w:r w:rsidRPr="00F500A8">
              <w:rPr>
                <w:rFonts w:eastAsia="標楷體" w:hAnsi="標楷體" w:hint="eastAsia"/>
                <w:sz w:val="28"/>
                <w:szCs w:val="28"/>
              </w:rPr>
              <w:t>三</w:t>
            </w:r>
            <w:r w:rsidRPr="00F500A8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主講者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 w:hAnsi="標楷體"/>
                <w:sz w:val="28"/>
                <w:szCs w:val="28"/>
              </w:rPr>
              <w:t>地點</w:t>
            </w:r>
          </w:p>
        </w:tc>
      </w:tr>
      <w:tr w:rsidR="00673C28" w:rsidRPr="00F500A8" w:rsidTr="00BF28E8">
        <w:trPr>
          <w:trHeight w:val="1445"/>
          <w:jc w:val="center"/>
        </w:trPr>
        <w:tc>
          <w:tcPr>
            <w:tcW w:w="2144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F500A8">
              <w:rPr>
                <w:rFonts w:eastAsia="標楷體"/>
                <w:sz w:val="28"/>
                <w:szCs w:val="28"/>
              </w:rPr>
              <w:t>9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00~12</w:t>
            </w:r>
            <w:r w:rsidRPr="00F500A8">
              <w:rPr>
                <w:rFonts w:eastAsia="標楷體" w:hAnsi="標楷體"/>
                <w:sz w:val="28"/>
                <w:szCs w:val="28"/>
              </w:rPr>
              <w:t>：</w:t>
            </w:r>
            <w:r w:rsidRPr="00F500A8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英文學習技巧</w:t>
            </w:r>
          </w:p>
        </w:tc>
        <w:tc>
          <w:tcPr>
            <w:tcW w:w="2676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國立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臺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北商業技術學院教學發展中心主任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史穎君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博士</w:t>
            </w:r>
          </w:p>
        </w:tc>
        <w:tc>
          <w:tcPr>
            <w:tcW w:w="1994" w:type="dxa"/>
            <w:tcBorders>
              <w:top w:val="single" w:sz="6" w:space="0" w:color="auto"/>
            </w:tcBorders>
            <w:vAlign w:val="center"/>
          </w:tcPr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00A8">
              <w:rPr>
                <w:rFonts w:eastAsia="標楷體" w:hAnsi="標楷體"/>
                <w:sz w:val="28"/>
                <w:szCs w:val="28"/>
              </w:rPr>
              <w:t>承曦樓</w:t>
            </w:r>
            <w:proofErr w:type="gramEnd"/>
          </w:p>
          <w:p w:rsidR="00673C28" w:rsidRPr="00F500A8" w:rsidRDefault="00673C28" w:rsidP="00BF28E8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405</w:t>
            </w:r>
            <w:r>
              <w:rPr>
                <w:rFonts w:eastAsia="標楷體" w:hint="eastAsia"/>
                <w:sz w:val="28"/>
                <w:szCs w:val="28"/>
              </w:rPr>
              <w:t>階梯</w:t>
            </w:r>
            <w:r w:rsidRPr="00F500A8">
              <w:rPr>
                <w:rFonts w:eastAsia="標楷體" w:hAnsi="標楷體"/>
                <w:sz w:val="28"/>
                <w:szCs w:val="28"/>
              </w:rPr>
              <w:t>教室</w:t>
            </w:r>
          </w:p>
        </w:tc>
      </w:tr>
    </w:tbl>
    <w:p w:rsidR="00673C28" w:rsidRDefault="00673C28" w:rsidP="00673C28">
      <w:pPr>
        <w:jc w:val="center"/>
        <w:rPr>
          <w:rFonts w:ascii="標楷體" w:eastAsia="標楷體" w:hAnsi="標楷體"/>
        </w:rPr>
        <w:sectPr w:rsidR="00673C28" w:rsidSect="003B6F45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673C28" w:rsidRDefault="00673C28" w:rsidP="00673C2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>
            <wp:extent cx="6115050" cy="7524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28" w:rsidRDefault="00673C28" w:rsidP="00673C28">
      <w:pPr>
        <w:spacing w:beforeLines="100" w:before="360" w:line="120" w:lineRule="atLeast"/>
        <w:jc w:val="both"/>
        <w:rPr>
          <w:rFonts w:eastAsia="標楷體"/>
          <w:sz w:val="28"/>
          <w:szCs w:val="28"/>
        </w:rPr>
      </w:pPr>
      <w:r w:rsidRPr="004F5972">
        <w:rPr>
          <w:rFonts w:eastAsia="標楷體" w:hint="eastAsia"/>
          <w:sz w:val="28"/>
          <w:szCs w:val="28"/>
          <w:bdr w:val="single" w:sz="4" w:space="0" w:color="auto"/>
        </w:rPr>
        <w:t>附錄</w:t>
      </w:r>
    </w:p>
    <w:p w:rsidR="00673C28" w:rsidRDefault="00673C28" w:rsidP="00673C28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eastAsia="標楷體" w:hAnsi="標楷體" w:hint="eastAsia"/>
          <w:b/>
          <w:sz w:val="32"/>
          <w:szCs w:val="32"/>
        </w:rPr>
        <w:t>北商業技術學院交通位置圖</w:t>
      </w:r>
    </w:p>
    <w:p w:rsidR="00673C28" w:rsidRPr="004F5972" w:rsidRDefault="00673C28" w:rsidP="00673C28">
      <w:pPr>
        <w:numPr>
          <w:ilvl w:val="0"/>
          <w:numId w:val="1"/>
        </w:numPr>
        <w:spacing w:line="120" w:lineRule="atLeast"/>
        <w:jc w:val="both"/>
        <w:rPr>
          <w:rFonts w:eastAsia="標楷體"/>
        </w:rPr>
      </w:pPr>
      <w:r w:rsidRPr="004F5972">
        <w:rPr>
          <w:rFonts w:eastAsia="標楷體" w:hint="eastAsia"/>
        </w:rPr>
        <w:t>交通方式：</w:t>
      </w:r>
    </w:p>
    <w:p w:rsidR="00673C28" w:rsidRPr="004F5972" w:rsidRDefault="00673C28" w:rsidP="00673C28">
      <w:pPr>
        <w:spacing w:line="360" w:lineRule="auto"/>
        <w:ind w:leftChars="400" w:left="960"/>
        <w:jc w:val="both"/>
        <w:rPr>
          <w:rFonts w:ascii="標楷體" w:eastAsia="標楷體" w:hAnsi="標楷體"/>
        </w:rPr>
      </w:pPr>
      <w:r w:rsidRPr="004F5972">
        <w:rPr>
          <w:rFonts w:eastAsia="標楷體" w:hint="eastAsia"/>
        </w:rPr>
        <w:t>本校校址為</w:t>
      </w:r>
      <w:r w:rsidRPr="004F5972">
        <w:rPr>
          <w:rFonts w:eastAsia="標楷體" w:hAnsi="標楷體"/>
          <w:b/>
          <w:kern w:val="0"/>
          <w:u w:val="single"/>
        </w:rPr>
        <w:t>台北市</w:t>
      </w:r>
      <w:r w:rsidRPr="004F5972">
        <w:rPr>
          <w:rFonts w:eastAsia="標楷體" w:hAnsi="標楷體" w:hint="eastAsia"/>
          <w:b/>
          <w:kern w:val="0"/>
          <w:u w:val="single"/>
        </w:rPr>
        <w:t>中正區濟南路</w:t>
      </w:r>
      <w:r w:rsidRPr="004F5972">
        <w:rPr>
          <w:rFonts w:eastAsia="標楷體" w:hAnsi="標楷體"/>
          <w:b/>
          <w:kern w:val="0"/>
          <w:u w:val="single"/>
        </w:rPr>
        <w:t>一段</w:t>
      </w:r>
      <w:r w:rsidRPr="004F5972">
        <w:rPr>
          <w:rFonts w:eastAsia="標楷體" w:hAnsi="標楷體" w:hint="eastAsia"/>
          <w:b/>
          <w:kern w:val="0"/>
          <w:u w:val="single"/>
        </w:rPr>
        <w:t>321</w:t>
      </w:r>
      <w:r w:rsidRPr="004F5972">
        <w:rPr>
          <w:rFonts w:eastAsia="標楷體" w:hAnsi="標楷體"/>
          <w:b/>
          <w:kern w:val="0"/>
          <w:u w:val="single"/>
        </w:rPr>
        <w:t>號</w:t>
      </w:r>
      <w:r w:rsidRPr="004F5972">
        <w:rPr>
          <w:rFonts w:eastAsia="標楷體" w:hint="eastAsia"/>
        </w:rPr>
        <w:t>，</w:t>
      </w:r>
      <w:r w:rsidRPr="004F5972">
        <w:rPr>
          <w:rFonts w:ascii="標楷體" w:eastAsia="標楷體" w:hAnsi="標楷體" w:hint="eastAsia"/>
        </w:rPr>
        <w:t>搭乘大眾運輸工具（公車、火車、捷運或客運）或是自行開車皆可抵達，搭乘方式請參考後方所述。</w:t>
      </w:r>
    </w:p>
    <w:p w:rsidR="00673C28" w:rsidRDefault="00673C28" w:rsidP="00673C28">
      <w:pPr>
        <w:ind w:leftChars="400" w:left="960"/>
        <w:jc w:val="center"/>
      </w:pPr>
      <w:r>
        <w:rPr>
          <w:noProof/>
        </w:rPr>
        <w:drawing>
          <wp:inline distT="0" distB="0" distL="0" distR="0">
            <wp:extent cx="4562475" cy="3429000"/>
            <wp:effectExtent l="0" t="0" r="9525" b="0"/>
            <wp:docPr id="2" name="圖片 2" descr="學校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學校地圖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28" w:rsidRPr="0026451F" w:rsidRDefault="00673C28" w:rsidP="00673C28">
      <w:pPr>
        <w:ind w:leftChars="400" w:left="960"/>
        <w:jc w:val="center"/>
        <w:rPr>
          <w:rFonts w:eastAsia="標楷體"/>
          <w:kern w:val="0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 w:rsidRPr="0026451F">
        <w:rPr>
          <w:rFonts w:ascii="標楷體" w:eastAsia="標楷體" w:hAnsi="標楷體"/>
          <w:sz w:val="20"/>
          <w:szCs w:val="20"/>
        </w:rPr>
        <w:t>位置及交通路線圖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673C28" w:rsidRPr="001F111F" w:rsidRDefault="00673C28" w:rsidP="00673C28">
      <w:pPr>
        <w:ind w:leftChars="400" w:left="960"/>
        <w:jc w:val="both"/>
        <w:rPr>
          <w:rFonts w:eastAsia="標楷體"/>
        </w:rPr>
      </w:pPr>
      <w:r>
        <w:rPr>
          <w:rFonts w:eastAsia="標楷體" w:hAnsi="標楷體" w:hint="eastAsia"/>
          <w:kern w:val="0"/>
        </w:rPr>
        <w:t>【</w:t>
      </w:r>
      <w:r w:rsidRPr="001F111F">
        <w:rPr>
          <w:rFonts w:eastAsia="標楷體" w:hAnsi="標楷體"/>
          <w:kern w:val="0"/>
        </w:rPr>
        <w:t>交通路線說明</w:t>
      </w:r>
      <w:r>
        <w:rPr>
          <w:rFonts w:eastAsia="標楷體" w:hAnsi="標楷體" w:hint="eastAsia"/>
          <w:kern w:val="0"/>
        </w:rPr>
        <w:t>】</w:t>
      </w:r>
      <w:r w:rsidRPr="001F111F">
        <w:rPr>
          <w:rFonts w:eastAsia="標楷體" w:hAnsi="標楷體"/>
          <w:kern w:val="0"/>
        </w:rPr>
        <w:t>：</w:t>
      </w:r>
    </w:p>
    <w:p w:rsidR="00673C28" w:rsidRPr="001F111F" w:rsidRDefault="00673C28" w:rsidP="00673C28">
      <w:pPr>
        <w:widowControl/>
        <w:spacing w:line="360" w:lineRule="auto"/>
        <w:ind w:leftChars="400" w:left="960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1</w:t>
      </w:r>
      <w:r>
        <w:rPr>
          <w:rFonts w:eastAsia="標楷體" w:hAnsi="標楷體" w:hint="eastAsia"/>
          <w:kern w:val="0"/>
        </w:rPr>
        <w:t>）搭乘公車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220"/>
        <w:gridCol w:w="909"/>
      </w:tblGrid>
      <w:tr w:rsidR="00673C28" w:rsidRPr="00AC371D" w:rsidTr="00BF28E8">
        <w:tc>
          <w:tcPr>
            <w:tcW w:w="2520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5220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909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673C28" w:rsidRPr="00AC371D" w:rsidTr="00BF28E8">
        <w:tc>
          <w:tcPr>
            <w:tcW w:w="2520" w:type="dxa"/>
            <w:vAlign w:val="center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臺</w:t>
            </w:r>
            <w:proofErr w:type="gramEnd"/>
            <w:r w:rsidRPr="00942C26">
              <w:rPr>
                <w:rFonts w:ascii="標楷體" w:eastAsia="標楷體" w:hAnsi="標楷體"/>
              </w:rPr>
              <w:t>北商業技術學院站</w:t>
            </w:r>
          </w:p>
        </w:tc>
        <w:tc>
          <w:tcPr>
            <w:tcW w:w="5220" w:type="dxa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253、297、222、237</w:t>
            </w:r>
          </w:p>
        </w:tc>
        <w:tc>
          <w:tcPr>
            <w:tcW w:w="90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  <w:tr w:rsidR="00673C28" w:rsidRPr="00AC371D" w:rsidTr="00BF28E8">
        <w:tc>
          <w:tcPr>
            <w:tcW w:w="2520" w:type="dxa"/>
            <w:vAlign w:val="center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成功中學站</w:t>
            </w:r>
          </w:p>
        </w:tc>
        <w:tc>
          <w:tcPr>
            <w:tcW w:w="5220" w:type="dxa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15、208、265、211、295</w:t>
            </w:r>
          </w:p>
        </w:tc>
        <w:tc>
          <w:tcPr>
            <w:tcW w:w="90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  <w:tr w:rsidR="00673C28" w:rsidRPr="00AC371D" w:rsidTr="00BF28E8">
        <w:tc>
          <w:tcPr>
            <w:tcW w:w="2520" w:type="dxa"/>
            <w:vAlign w:val="center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開南商工站</w:t>
            </w:r>
          </w:p>
        </w:tc>
        <w:tc>
          <w:tcPr>
            <w:tcW w:w="5220" w:type="dxa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0南、15、37、22、615、671</w:t>
            </w:r>
          </w:p>
        </w:tc>
        <w:tc>
          <w:tcPr>
            <w:tcW w:w="90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  <w:tr w:rsidR="00673C28" w:rsidRPr="00AC371D" w:rsidTr="00BF28E8">
        <w:tc>
          <w:tcPr>
            <w:tcW w:w="2520" w:type="dxa"/>
            <w:vAlign w:val="center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審計部站</w:t>
            </w:r>
            <w:proofErr w:type="gramEnd"/>
          </w:p>
        </w:tc>
        <w:tc>
          <w:tcPr>
            <w:tcW w:w="5220" w:type="dxa"/>
          </w:tcPr>
          <w:p w:rsidR="00673C28" w:rsidRPr="00942C26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202、212、232、262、276、299、205、605、257</w:t>
            </w:r>
          </w:p>
        </w:tc>
        <w:tc>
          <w:tcPr>
            <w:tcW w:w="90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</w:tbl>
    <w:p w:rsidR="00673C28" w:rsidRDefault="00673C28" w:rsidP="00673C28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2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搭乘捷運：</w:t>
      </w:r>
    </w:p>
    <w:p w:rsidR="00673C28" w:rsidRDefault="00673C28" w:rsidP="00673C28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>搭乘捷運</w:t>
      </w:r>
      <w:r w:rsidRPr="0026451F">
        <w:rPr>
          <w:rFonts w:eastAsia="標楷體"/>
          <w:kern w:val="0"/>
        </w:rPr>
        <w:t>板南線</w:t>
      </w:r>
      <w:r>
        <w:rPr>
          <w:rFonts w:eastAsia="標楷體" w:hint="eastAsia"/>
          <w:kern w:val="0"/>
        </w:rPr>
        <w:t>，於</w:t>
      </w:r>
      <w:r w:rsidRPr="0026451F">
        <w:rPr>
          <w:rFonts w:eastAsia="標楷體"/>
          <w:kern w:val="0"/>
        </w:rPr>
        <w:t>善導寺站</w:t>
      </w:r>
      <w:r>
        <w:rPr>
          <w:rFonts w:eastAsia="標楷體" w:hint="eastAsia"/>
          <w:kern w:val="0"/>
        </w:rPr>
        <w:t>下車。捷運善導寺站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號出口步行約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分鐘即可抵達本校。</w:t>
      </w:r>
    </w:p>
    <w:p w:rsidR="00673C28" w:rsidRDefault="00673C28" w:rsidP="00673C28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3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火車</w:t>
      </w:r>
      <w:r w:rsidRPr="001F111F">
        <w:rPr>
          <w:rFonts w:eastAsia="標楷體" w:hAnsi="標楷體"/>
          <w:kern w:val="0"/>
        </w:rPr>
        <w:t>：</w:t>
      </w:r>
    </w:p>
    <w:p w:rsidR="00673C28" w:rsidRDefault="00673C28" w:rsidP="00673C28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搭乘火車於</w:t>
      </w:r>
      <w:r w:rsidRPr="0026451F">
        <w:rPr>
          <w:rFonts w:eastAsia="標楷體" w:hint="eastAsia"/>
          <w:kern w:val="0"/>
        </w:rPr>
        <w:t>台北車站下車，往東步行約</w:t>
      </w:r>
      <w:r w:rsidRPr="0026451F">
        <w:rPr>
          <w:rFonts w:eastAsia="標楷體" w:hint="eastAsia"/>
          <w:kern w:val="0"/>
        </w:rPr>
        <w:t>15</w:t>
      </w:r>
      <w:r w:rsidRPr="0026451F">
        <w:rPr>
          <w:rFonts w:eastAsia="標楷體" w:hint="eastAsia"/>
          <w:kern w:val="0"/>
        </w:rPr>
        <w:t>分鐘</w:t>
      </w:r>
      <w:r>
        <w:rPr>
          <w:rFonts w:eastAsia="標楷體" w:hint="eastAsia"/>
          <w:kern w:val="0"/>
        </w:rPr>
        <w:t>即可抵達。亦可於</w:t>
      </w:r>
      <w:proofErr w:type="gramStart"/>
      <w:r>
        <w:rPr>
          <w:rFonts w:eastAsia="標楷體" w:hint="eastAsia"/>
          <w:kern w:val="0"/>
        </w:rPr>
        <w:t>臺</w:t>
      </w:r>
      <w:proofErr w:type="gramEnd"/>
      <w:r>
        <w:rPr>
          <w:rFonts w:eastAsia="標楷體" w:hint="eastAsia"/>
          <w:kern w:val="0"/>
        </w:rPr>
        <w:t>北車站轉乘捷運藍線或公車抵達本校。</w:t>
      </w:r>
    </w:p>
    <w:p w:rsidR="00673C28" w:rsidRDefault="00673C28" w:rsidP="00673C28">
      <w:pPr>
        <w:widowControl/>
        <w:spacing w:line="360" w:lineRule="auto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4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客運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629"/>
      </w:tblGrid>
      <w:tr w:rsidR="00673C28" w:rsidRPr="00AC371D" w:rsidTr="00BF28E8">
        <w:tc>
          <w:tcPr>
            <w:tcW w:w="2160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客運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4860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1629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673C28" w:rsidRPr="00AC371D" w:rsidTr="00BF28E8">
        <w:tc>
          <w:tcPr>
            <w:tcW w:w="2160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673C28" w:rsidRPr="0026451F" w:rsidRDefault="00673C28" w:rsidP="00BF28E8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 w:hint="eastAsia"/>
              </w:rPr>
              <w:t>國光客運「台北－金山」</w:t>
            </w:r>
          </w:p>
        </w:tc>
        <w:tc>
          <w:tcPr>
            <w:tcW w:w="162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  <w:tr w:rsidR="00673C28" w:rsidRPr="00AC371D" w:rsidTr="00BF28E8">
        <w:tc>
          <w:tcPr>
            <w:tcW w:w="2160" w:type="dxa"/>
            <w:vAlign w:val="center"/>
          </w:tcPr>
          <w:p w:rsidR="00673C28" w:rsidRPr="0026451F" w:rsidRDefault="00673C28" w:rsidP="00BF28E8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/>
              </w:rPr>
              <w:t>台汽客運「基隆－台北」</w:t>
            </w:r>
          </w:p>
        </w:tc>
        <w:tc>
          <w:tcPr>
            <w:tcW w:w="162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  <w:tr w:rsidR="00673C28" w:rsidRPr="00AC371D" w:rsidTr="00BF28E8">
        <w:tc>
          <w:tcPr>
            <w:tcW w:w="2160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673C28" w:rsidRPr="0026451F" w:rsidRDefault="00673C28" w:rsidP="00BF28E8">
            <w:pPr>
              <w:jc w:val="both"/>
              <w:rPr>
                <w:rFonts w:ascii="標楷體" w:eastAsia="標楷體" w:hAnsi="標楷體"/>
              </w:rPr>
            </w:pPr>
            <w:r w:rsidRPr="0026451F">
              <w:rPr>
                <w:rFonts w:ascii="標楷體" w:eastAsia="標楷體" w:hAnsi="標楷體"/>
              </w:rPr>
              <w:t>中興巴士「瑞芳－板橋」</w:t>
            </w:r>
          </w:p>
        </w:tc>
        <w:tc>
          <w:tcPr>
            <w:tcW w:w="1629" w:type="dxa"/>
            <w:vAlign w:val="center"/>
          </w:tcPr>
          <w:p w:rsidR="00673C28" w:rsidRPr="00AC371D" w:rsidRDefault="00673C28" w:rsidP="00BF28E8">
            <w:pPr>
              <w:jc w:val="both"/>
              <w:rPr>
                <w:rFonts w:eastAsia="標楷體"/>
              </w:rPr>
            </w:pPr>
          </w:p>
        </w:tc>
      </w:tr>
    </w:tbl>
    <w:p w:rsidR="00673C28" w:rsidRDefault="00673C28" w:rsidP="00673C28">
      <w:pPr>
        <w:spacing w:beforeLines="50" w:before="180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5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駕自用車者來校路線：</w:t>
      </w:r>
    </w:p>
    <w:p w:rsidR="00673C28" w:rsidRPr="0026451F" w:rsidRDefault="00673C28" w:rsidP="00673C28">
      <w:pPr>
        <w:ind w:leftChars="400" w:left="960" w:firstLineChars="200" w:firstLine="480"/>
        <w:jc w:val="both"/>
        <w:rPr>
          <w:rFonts w:eastAsia="標楷體" w:hAnsi="標楷體"/>
          <w:kern w:val="0"/>
        </w:rPr>
      </w:pPr>
      <w:r w:rsidRPr="0026451F">
        <w:rPr>
          <w:rFonts w:eastAsia="標楷體" w:hAnsi="標楷體"/>
          <w:kern w:val="0"/>
        </w:rPr>
        <w:t>行駛國道一號高速公路，南下或北上方向，</w:t>
      </w:r>
      <w:proofErr w:type="gramStart"/>
      <w:r w:rsidRPr="0026451F">
        <w:rPr>
          <w:rFonts w:eastAsia="標楷體" w:hAnsi="標楷體"/>
          <w:kern w:val="0"/>
        </w:rPr>
        <w:t>均由〔圓山交流道〕</w:t>
      </w:r>
      <w:proofErr w:type="gramEnd"/>
      <w:r w:rsidRPr="0026451F">
        <w:rPr>
          <w:rFonts w:eastAsia="標楷體" w:hAnsi="標楷體"/>
          <w:kern w:val="0"/>
        </w:rPr>
        <w:t>出口銜接〔建國北路高架道路〕，向南行駛至〔忠孝東路匝道〕出口下平面道路，續行平面車道，右轉〔濟南路三段〕後再直行至〔濟南路一段〕本校正門口。</w:t>
      </w:r>
      <w:r w:rsidRPr="0026451F">
        <w:rPr>
          <w:rFonts w:eastAsia="標楷體" w:hAnsi="標楷體"/>
          <w:kern w:val="0"/>
        </w:rPr>
        <w:t xml:space="preserve"> </w:t>
      </w:r>
    </w:p>
    <w:p w:rsidR="00673C28" w:rsidRPr="00053204" w:rsidRDefault="00673C28" w:rsidP="00673C28">
      <w:pPr>
        <w:numPr>
          <w:ilvl w:val="0"/>
          <w:numId w:val="1"/>
        </w:numPr>
        <w:spacing w:line="120" w:lineRule="atLeast"/>
        <w:jc w:val="both"/>
        <w:rPr>
          <w:rFonts w:eastAsia="標楷體"/>
        </w:rPr>
      </w:pPr>
      <w:r w:rsidRPr="00053204">
        <w:rPr>
          <w:rFonts w:eastAsia="標楷體" w:hint="eastAsia"/>
        </w:rPr>
        <w:t>教室位置</w:t>
      </w:r>
      <w:r>
        <w:rPr>
          <w:rFonts w:eastAsia="標楷體" w:hint="eastAsia"/>
        </w:rPr>
        <w:t>：</w:t>
      </w:r>
    </w:p>
    <w:p w:rsidR="00673C28" w:rsidRPr="00805981" w:rsidRDefault="00673C28" w:rsidP="00673C28">
      <w:pPr>
        <w:spacing w:beforeLines="50" w:before="180"/>
        <w:ind w:leftChars="400" w:left="960"/>
        <w:jc w:val="both"/>
        <w:rPr>
          <w:rFonts w:eastAsia="標楷體"/>
        </w:rPr>
      </w:pPr>
      <w:r w:rsidRPr="00805981">
        <w:rPr>
          <w:rFonts w:eastAsia="標楷體" w:hint="eastAsia"/>
        </w:rPr>
        <w:t>本次講座將於本校</w:t>
      </w:r>
      <w:proofErr w:type="gramStart"/>
      <w:r>
        <w:rPr>
          <w:rFonts w:eastAsia="標楷體" w:hint="eastAsia"/>
          <w:b/>
          <w:u w:val="single"/>
        </w:rPr>
        <w:t>承曦樓</w:t>
      </w:r>
      <w:proofErr w:type="gramEnd"/>
      <w:r>
        <w:rPr>
          <w:rFonts w:eastAsia="標楷體" w:hint="eastAsia"/>
          <w:b/>
          <w:u w:val="single"/>
        </w:rPr>
        <w:t>405</w:t>
      </w:r>
      <w:r>
        <w:rPr>
          <w:rFonts w:eastAsia="標楷體" w:hint="eastAsia"/>
          <w:b/>
          <w:u w:val="single"/>
        </w:rPr>
        <w:t>階梯教室</w:t>
      </w:r>
      <w:r w:rsidR="00D874DC">
        <w:rPr>
          <w:rFonts w:eastAsia="標楷體" w:hint="eastAsia"/>
          <w:b/>
          <w:u w:val="single"/>
        </w:rPr>
        <w:t>、</w:t>
      </w:r>
      <w:proofErr w:type="gramStart"/>
      <w:r w:rsidR="00D874DC">
        <w:rPr>
          <w:rFonts w:eastAsia="標楷體" w:hint="eastAsia"/>
          <w:b/>
          <w:u w:val="single"/>
        </w:rPr>
        <w:t>承曦樓</w:t>
      </w:r>
      <w:proofErr w:type="gramEnd"/>
      <w:r w:rsidR="00D874DC">
        <w:rPr>
          <w:rFonts w:eastAsia="標楷體" w:hint="eastAsia"/>
          <w:b/>
          <w:u w:val="single"/>
        </w:rPr>
        <w:t>602</w:t>
      </w:r>
      <w:r w:rsidR="00D874DC">
        <w:rPr>
          <w:rFonts w:eastAsia="標楷體" w:hint="eastAsia"/>
          <w:b/>
          <w:u w:val="single"/>
        </w:rPr>
        <w:t>電腦教室</w:t>
      </w:r>
      <w:r w:rsidRPr="00805981">
        <w:rPr>
          <w:rFonts w:eastAsia="標楷體" w:hint="eastAsia"/>
        </w:rPr>
        <w:t>舉行，位置如下圖所示。</w:t>
      </w:r>
    </w:p>
    <w:p w:rsidR="00673C28" w:rsidRDefault="00673C28" w:rsidP="00673C28">
      <w:pPr>
        <w:jc w:val="center"/>
        <w:rPr>
          <w:rFonts w:ascii="標楷體" w:eastAsia="標楷體" w:hAnsi="標楷體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>
        <w:rPr>
          <w:rFonts w:ascii="標楷體" w:eastAsia="標楷體" w:hAnsi="標楷體" w:hint="eastAsia"/>
          <w:sz w:val="20"/>
          <w:szCs w:val="20"/>
        </w:rPr>
        <w:t>教室位置</w:t>
      </w:r>
      <w:r w:rsidRPr="0026451F">
        <w:rPr>
          <w:rFonts w:ascii="標楷體" w:eastAsia="標楷體" w:hAnsi="標楷體"/>
          <w:sz w:val="20"/>
          <w:szCs w:val="20"/>
        </w:rPr>
        <w:t>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A16983" w:rsidRPr="00673C28" w:rsidRDefault="00D874DC" w:rsidP="00673C28">
      <w:pPr>
        <w:jc w:val="center"/>
        <w:rPr>
          <w:rFonts w:ascii="標楷體" w:eastAsia="標楷體" w:hAnsi="標楷體"/>
          <w:sz w:val="20"/>
          <w:szCs w:val="20"/>
        </w:rPr>
      </w:pPr>
      <w:bookmarkStart w:id="0" w:name="_GoBack"/>
      <w:bookmarkEnd w:id="0"/>
      <w:r>
        <w:rPr>
          <w:rFonts w:ascii="標楷體" w:eastAsia="標楷體" w:hAnsi="標楷體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E4A41B5" wp14:editId="41C78FED">
            <wp:simplePos x="0" y="0"/>
            <wp:positionH relativeFrom="column">
              <wp:posOffset>-361950</wp:posOffset>
            </wp:positionH>
            <wp:positionV relativeFrom="paragraph">
              <wp:posOffset>137795</wp:posOffset>
            </wp:positionV>
            <wp:extent cx="6257925" cy="4017010"/>
            <wp:effectExtent l="0" t="0" r="9525" b="254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6983" w:rsidRPr="00673C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D7C" w:rsidRDefault="00F21D7C">
      <w:r>
        <w:separator/>
      </w:r>
    </w:p>
  </w:endnote>
  <w:endnote w:type="continuationSeparator" w:id="0">
    <w:p w:rsidR="00F21D7C" w:rsidRDefault="00F2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673C28" w:rsidP="001676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3078" w:rsidRDefault="00F21D7C">
    <w:pPr>
      <w:pStyle w:val="a3"/>
    </w:pPr>
  </w:p>
  <w:p w:rsidR="00B43078" w:rsidRDefault="00F21D7C"/>
  <w:p w:rsidR="00B43078" w:rsidRDefault="00F21D7C"/>
  <w:p w:rsidR="00B43078" w:rsidRDefault="00F21D7C"/>
  <w:p w:rsidR="00B43078" w:rsidRDefault="00F21D7C"/>
  <w:p w:rsidR="00B43078" w:rsidRDefault="00F21D7C"/>
  <w:p w:rsidR="00B43078" w:rsidRDefault="00F21D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F21D7C" w:rsidP="001676F2">
    <w:pPr>
      <w:pStyle w:val="a3"/>
      <w:framePr w:wrap="around" w:vAnchor="text" w:hAnchor="margin" w:xAlign="center" w:y="1"/>
      <w:rPr>
        <w:rStyle w:val="a5"/>
      </w:rPr>
    </w:pPr>
  </w:p>
  <w:p w:rsidR="00B43078" w:rsidRDefault="00F21D7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F21D7C" w:rsidP="001676F2">
    <w:pPr>
      <w:pStyle w:val="a3"/>
      <w:framePr w:wrap="around" w:vAnchor="text" w:hAnchor="margin" w:xAlign="center" w:y="1"/>
      <w:rPr>
        <w:rStyle w:val="a5"/>
      </w:rPr>
    </w:pPr>
  </w:p>
  <w:p w:rsidR="00B43078" w:rsidRDefault="00F21D7C" w:rsidP="001676F2">
    <w:pPr>
      <w:pStyle w:val="a3"/>
      <w:framePr w:wrap="around" w:vAnchor="text" w:hAnchor="margin" w:xAlign="center" w:y="1"/>
      <w:rPr>
        <w:rStyle w:val="a5"/>
      </w:rPr>
    </w:pPr>
  </w:p>
  <w:p w:rsidR="00B43078" w:rsidRDefault="00F21D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D7C" w:rsidRDefault="00F21D7C">
      <w:r>
        <w:separator/>
      </w:r>
    </w:p>
  </w:footnote>
  <w:footnote w:type="continuationSeparator" w:id="0">
    <w:p w:rsidR="00F21D7C" w:rsidRDefault="00F21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673C28" w:rsidP="0031520B">
    <w:pPr>
      <w:pStyle w:val="a6"/>
      <w:jc w:val="right"/>
    </w:pPr>
    <w:r>
      <w:rPr>
        <w:noProof/>
      </w:rPr>
      <w:drawing>
        <wp:inline distT="0" distB="0" distL="0" distR="0">
          <wp:extent cx="1381125" cy="333375"/>
          <wp:effectExtent l="0" t="0" r="9525" b="9525"/>
          <wp:docPr id="5" name="圖片 5" descr="北區教資中心logo-橫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北區教資中心logo-橫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3B93"/>
    <w:multiLevelType w:val="hybridMultilevel"/>
    <w:tmpl w:val="61AC96C4"/>
    <w:lvl w:ilvl="0" w:tplc="16261986">
      <w:start w:val="1"/>
      <w:numFmt w:val="bullet"/>
      <w:lvlText w:val=""/>
      <w:lvlJc w:val="left"/>
      <w:pPr>
        <w:tabs>
          <w:tab w:val="num" w:pos="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28"/>
    <w:rsid w:val="00017BBA"/>
    <w:rsid w:val="00673C28"/>
    <w:rsid w:val="00A16983"/>
    <w:rsid w:val="00C53DD9"/>
    <w:rsid w:val="00D874DC"/>
    <w:rsid w:val="00F2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73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73C2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73C28"/>
  </w:style>
  <w:style w:type="paragraph" w:styleId="a6">
    <w:name w:val="header"/>
    <w:basedOn w:val="a"/>
    <w:link w:val="a7"/>
    <w:uiPriority w:val="99"/>
    <w:rsid w:val="00673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73C28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3C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3C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73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73C2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73C28"/>
  </w:style>
  <w:style w:type="paragraph" w:styleId="a6">
    <w:name w:val="header"/>
    <w:basedOn w:val="a"/>
    <w:link w:val="a7"/>
    <w:uiPriority w:val="99"/>
    <w:rsid w:val="00673C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73C28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73C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73C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4</cp:revision>
  <dcterms:created xsi:type="dcterms:W3CDTF">2013-08-19T04:00:00Z</dcterms:created>
  <dcterms:modified xsi:type="dcterms:W3CDTF">2013-08-22T01:53:00Z</dcterms:modified>
</cp:coreProperties>
</file>